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C9" w:rsidRDefault="006C0FC9" w:rsidP="006C0FC9">
      <w:bookmarkStart w:id="0" w:name="_GoBack"/>
      <w:bookmarkEnd w:id="0"/>
      <w:r>
        <w:t>1.            В ДДУ/ДУПТ порядок расчетов необходимо указать следующим образом:</w:t>
      </w:r>
    </w:p>
    <w:p w:rsidR="006C0FC9" w:rsidRDefault="006C0FC9" w:rsidP="006C0FC9">
      <w:r>
        <w:t>1)  расчеты по договору участия в долевом строительстве/Договору уступки права требования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строительства;</w:t>
      </w:r>
    </w:p>
    <w:p w:rsidR="006C0FC9" w:rsidRDefault="006C0FC9" w:rsidP="006C0FC9">
      <w:r>
        <w:t>2)  перечисление  денежных средств в счет оплаты Объекта недвижимости осуществляется обществом с ограниченной ответственностью «Центр недвижимости от Сбербанка» 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строительстве/Договора уступки права требования по договору участия в долевом строительстве, а также государственной регистрации залога прав требования участника  долевого строительства в силу закона в пользу Банка,  по следующим реквизитам: _______________________ (указать получателя денежных средств, платежные реквизиты).</w:t>
      </w:r>
    </w:p>
    <w:p w:rsidR="006C0FC9" w:rsidRDefault="006C0FC9" w:rsidP="006C0FC9"/>
    <w:p w:rsidR="006C0FC9" w:rsidRDefault="006C0FC9" w:rsidP="006C0FC9">
      <w:r>
        <w:rPr>
          <w:color w:val="FF0000"/>
          <w:sz w:val="28"/>
          <w:szCs w:val="28"/>
        </w:rPr>
        <w:t>ВАЖНО! Формулировка согласована решением кредитного комитета и не может быть изменена.</w:t>
      </w:r>
    </w:p>
    <w:p w:rsidR="006C0FC9" w:rsidRDefault="006C0FC9" w:rsidP="006C0FC9"/>
    <w:p w:rsidR="006C0FC9" w:rsidRDefault="006C0FC9" w:rsidP="006C0FC9">
      <w:r>
        <w:t>2.            В ДДУ/ДУПТ в реквизитах застройщика необходимо указать его электронную почту, на которую будут приходить уведомления о текущем статусе сделки.</w:t>
      </w:r>
    </w:p>
    <w:p w:rsidR="0016022E" w:rsidRDefault="0016022E"/>
    <w:sectPr w:rsidR="001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9"/>
    <w:rsid w:val="0016022E"/>
    <w:rsid w:val="006C0FC9"/>
    <w:rsid w:val="007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Радзиевский Ян Павлович</dc:creator>
  <cp:lastModifiedBy>User</cp:lastModifiedBy>
  <cp:revision>2</cp:revision>
  <dcterms:created xsi:type="dcterms:W3CDTF">2017-08-30T13:10:00Z</dcterms:created>
  <dcterms:modified xsi:type="dcterms:W3CDTF">2017-08-30T13:10:00Z</dcterms:modified>
</cp:coreProperties>
</file>